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FFFF"/>
          <w:left w:val="outset" w:sz="6" w:space="0" w:color="00FFFF"/>
          <w:bottom w:val="outset" w:sz="6" w:space="0" w:color="00FFFF"/>
          <w:right w:val="outset" w:sz="6" w:space="0" w:color="00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2836"/>
        <w:gridCol w:w="2936"/>
      </w:tblGrid>
      <w:tr w:rsidR="00E06560" w:rsidRPr="00E06560" w:rsidTr="00E06560">
        <w:trPr>
          <w:tblCellSpacing w:w="15" w:type="dxa"/>
        </w:trPr>
        <w:tc>
          <w:tcPr>
            <w:tcW w:w="16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998855" cy="872490"/>
                  <wp:effectExtent l="0" t="0" r="0" b="3810"/>
                  <wp:docPr id="1" name="Imagen 1" descr="Present Continuous G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sent Continuous Gu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6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E06560" w:rsidRPr="00E06560" w:rsidRDefault="00E06560" w:rsidP="00E06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065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Present</w:t>
            </w:r>
            <w:proofErr w:type="spellEnd"/>
            <w:r w:rsidRPr="00E065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065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Continuous</w:t>
            </w:r>
            <w:proofErr w:type="spellEnd"/>
            <w:r w:rsidRPr="00E065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065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Guy</w:t>
            </w:r>
            <w:proofErr w:type="spellEnd"/>
          </w:p>
        </w:tc>
        <w:tc>
          <w:tcPr>
            <w:tcW w:w="17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6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E06560" w:rsidRPr="00E06560" w:rsidTr="00E06560">
        <w:trPr>
          <w:tblCellSpacing w:w="15" w:type="dxa"/>
        </w:trPr>
        <w:tc>
          <w:tcPr>
            <w:tcW w:w="1650" w:type="pct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vAlign w:val="center"/>
            <w:hideMark/>
          </w:tcPr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06560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s-ES"/>
              </w:rPr>
              <w:t>Affirmative</w:t>
            </w:r>
            <w:proofErr w:type="spellEnd"/>
          </w:p>
        </w:tc>
        <w:tc>
          <w:tcPr>
            <w:tcW w:w="1650" w:type="pct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vAlign w:val="center"/>
            <w:hideMark/>
          </w:tcPr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06560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s-ES"/>
              </w:rPr>
              <w:t>Negative</w:t>
            </w:r>
            <w:proofErr w:type="spellEnd"/>
          </w:p>
        </w:tc>
        <w:tc>
          <w:tcPr>
            <w:tcW w:w="1700" w:type="pct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vAlign w:val="center"/>
            <w:hideMark/>
          </w:tcPr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06560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s-ES"/>
              </w:rPr>
              <w:t>Interrogative</w:t>
            </w:r>
            <w:proofErr w:type="spellEnd"/>
          </w:p>
        </w:tc>
      </w:tr>
    </w:tbl>
    <w:p w:rsidR="00E06560" w:rsidRPr="00E06560" w:rsidRDefault="00E06560" w:rsidP="00E0656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FFFF00"/>
          <w:left w:val="outset" w:sz="6" w:space="0" w:color="FFFF00"/>
          <w:bottom w:val="outset" w:sz="6" w:space="0" w:color="FFFF00"/>
          <w:right w:val="outset" w:sz="6" w:space="0" w:color="FFFF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826"/>
        <w:gridCol w:w="2926"/>
      </w:tblGrid>
      <w:tr w:rsidR="00E06560" w:rsidRPr="00E06560" w:rsidTr="00E06560">
        <w:trPr>
          <w:tblCellSpacing w:w="15" w:type="dxa"/>
          <w:jc w:val="center"/>
        </w:trPr>
        <w:tc>
          <w:tcPr>
            <w:tcW w:w="1650" w:type="pc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FFFF"/>
            <w:hideMark/>
          </w:tcPr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I'</w:t>
            </w:r>
            <w:hyperlink r:id="rId6" w:history="1">
              <w:r w:rsidRPr="00E06560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u w:val="single"/>
                  <w:lang w:val="en-US" w:eastAsia="es-ES"/>
                </w:rPr>
                <w:t>m sleeping </w:t>
              </w:r>
            </w:hyperlink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You're sleeping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He's sleeping 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She's sleeping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It's sleeping</w:t>
            </w:r>
          </w:p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We're sleeping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You're sleeping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They're sleeping</w:t>
            </w:r>
          </w:p>
        </w:tc>
        <w:tc>
          <w:tcPr>
            <w:tcW w:w="1650" w:type="pc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FFFF"/>
            <w:hideMark/>
          </w:tcPr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I'</w:t>
            </w:r>
            <w:hyperlink r:id="rId7" w:history="1">
              <w:r w:rsidRPr="00E06560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u w:val="single"/>
                  <w:lang w:val="en-US" w:eastAsia="es-ES"/>
                </w:rPr>
                <w:t>m not</w:t>
              </w:r>
            </w:hyperlink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 sleeping 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You aren't sleeping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He isn't sleeping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She isn't sleeping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It isn't sleeping</w:t>
            </w:r>
          </w:p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We aren't sleeping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You aren't sleeping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They aren't sleeping</w:t>
            </w:r>
          </w:p>
        </w:tc>
        <w:tc>
          <w:tcPr>
            <w:tcW w:w="1700" w:type="pct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shd w:val="clear" w:color="auto" w:fill="FFFFFF"/>
            <w:hideMark/>
          </w:tcPr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hyperlink r:id="rId8" w:history="1">
              <w:r w:rsidRPr="00E06560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u w:val="single"/>
                  <w:lang w:val="en-US" w:eastAsia="es-ES"/>
                </w:rPr>
                <w:t>Am </w:t>
              </w:r>
            </w:hyperlink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I</w:t>
            </w:r>
            <w:hyperlink r:id="rId9" w:history="1">
              <w:r w:rsidRPr="00E06560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u w:val="single"/>
                  <w:lang w:val="en-US" w:eastAsia="es-ES"/>
                </w:rPr>
                <w:t> sleeping</w:t>
              </w:r>
            </w:hyperlink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?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Are you sleeping?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Is he sleeping?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Is she sleeping?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 xml:space="preserve">Is it </w:t>
            </w:r>
            <w:proofErr w:type="spellStart"/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sleepingl</w:t>
            </w:r>
            <w:proofErr w:type="spellEnd"/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?</w:t>
            </w:r>
          </w:p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Are we sleeping?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Are you sleeping?</w:t>
            </w:r>
            <w:r w:rsidRPr="00E06560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Are they sleeping?</w:t>
            </w:r>
          </w:p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E065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</w:p>
        </w:tc>
      </w:tr>
    </w:tbl>
    <w:p w:rsidR="00F6541F" w:rsidRPr="00E06560" w:rsidRDefault="00E06560">
      <w:pPr>
        <w:rPr>
          <w:lang w:val="en-US"/>
        </w:rPr>
      </w:pPr>
    </w:p>
    <w:p w:rsidR="00E06560" w:rsidRPr="00E06560" w:rsidRDefault="00E06560">
      <w:pPr>
        <w:rPr>
          <w:lang w:val="en-US"/>
        </w:rPr>
      </w:pPr>
    </w:p>
    <w:p w:rsidR="00E06560" w:rsidRPr="00E06560" w:rsidRDefault="00E06560">
      <w:pPr>
        <w:rPr>
          <w:lang w:val="en-US"/>
        </w:rPr>
      </w:pPr>
    </w:p>
    <w:p w:rsidR="00E06560" w:rsidRPr="00E06560" w:rsidRDefault="00E06560">
      <w:pPr>
        <w:rPr>
          <w:lang w:val="en-US"/>
        </w:rPr>
      </w:pPr>
    </w:p>
    <w:tbl>
      <w:tblPr>
        <w:tblW w:w="5000" w:type="pct"/>
        <w:tblCellSpacing w:w="15" w:type="dxa"/>
        <w:tblBorders>
          <w:top w:val="outset" w:sz="6" w:space="0" w:color="00FFFF"/>
          <w:left w:val="outset" w:sz="6" w:space="0" w:color="00FFFF"/>
          <w:bottom w:val="outset" w:sz="6" w:space="0" w:color="00FFFF"/>
          <w:right w:val="outset" w:sz="6" w:space="0" w:color="00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2713"/>
        <w:gridCol w:w="3183"/>
      </w:tblGrid>
      <w:tr w:rsidR="00E06560" w:rsidRPr="00E06560" w:rsidTr="00E06560">
        <w:trPr>
          <w:trHeight w:val="1365"/>
          <w:tblCellSpacing w:w="15" w:type="dxa"/>
        </w:trPr>
        <w:tc>
          <w:tcPr>
            <w:tcW w:w="16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998855" cy="872490"/>
                  <wp:effectExtent l="0" t="0" r="0" b="3810"/>
                  <wp:docPr id="10" name="Imagen 10" descr="Present Continuous G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sent Continuous Gu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656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:rsidR="00E06560" w:rsidRPr="00E06560" w:rsidRDefault="00E06560" w:rsidP="00E06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065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Present</w:t>
            </w:r>
            <w:proofErr w:type="spellEnd"/>
            <w:r w:rsidRPr="00E065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065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Continuous</w:t>
            </w:r>
            <w:proofErr w:type="spellEnd"/>
            <w:r w:rsidRPr="00E065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065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Guy</w:t>
            </w:r>
            <w:proofErr w:type="spellEnd"/>
          </w:p>
        </w:tc>
        <w:tc>
          <w:tcPr>
            <w:tcW w:w="17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06560" w:rsidRPr="00E06560" w:rsidTr="00E06560">
        <w:trPr>
          <w:trHeight w:val="285"/>
          <w:tblCellSpacing w:w="15" w:type="dxa"/>
        </w:trPr>
        <w:tc>
          <w:tcPr>
            <w:tcW w:w="2500" w:type="pct"/>
            <w:gridSpan w:val="2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vAlign w:val="center"/>
            <w:hideMark/>
          </w:tcPr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0656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s-ES"/>
              </w:rPr>
              <w:t>Uses</w:t>
            </w:r>
          </w:p>
        </w:tc>
        <w:tc>
          <w:tcPr>
            <w:tcW w:w="2500" w:type="pct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hideMark/>
          </w:tcPr>
          <w:p w:rsidR="00E06560" w:rsidRPr="00E06560" w:rsidRDefault="00E06560" w:rsidP="00E06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0656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s-ES"/>
              </w:rPr>
              <w:t>Examples</w:t>
            </w:r>
            <w:proofErr w:type="spellEnd"/>
          </w:p>
        </w:tc>
      </w:tr>
      <w:tr w:rsidR="00E06560" w:rsidRPr="00E06560" w:rsidTr="00E06560">
        <w:trPr>
          <w:trHeight w:val="855"/>
          <w:tblCellSpacing w:w="15" w:type="dxa"/>
        </w:trPr>
        <w:tc>
          <w:tcPr>
            <w:tcW w:w="2500" w:type="pct"/>
            <w:gridSpan w:val="2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210820" cy="224790"/>
                  <wp:effectExtent l="0" t="0" r="0" b="0"/>
                  <wp:docPr id="9" name="Imagen 9" descr="http://www.isabelperez.com/happy/images/arrow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sabelperez.com/happy/images/arrow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56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Actions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that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 xml:space="preserve"> are happening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now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br/>
            </w:r>
            <w:r w:rsidRPr="00E06560">
              <w:rPr>
                <w:rFonts w:ascii="Arial" w:eastAsia="Times New Roman" w:hAnsi="Arial" w:cs="Arial"/>
                <w:i/>
                <w:iCs/>
                <w:color w:val="3333CC"/>
                <w:sz w:val="15"/>
                <w:szCs w:val="15"/>
                <w:lang w:eastAsia="es-ES"/>
              </w:rPr>
              <w:t>Acciones que están ocurriendo en este momento (normalmente acompañado de adverbios como: 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>now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 xml:space="preserve">, at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>the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 xml:space="preserve">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>moment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 xml:space="preserve">,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>today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 xml:space="preserve">,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>etc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>)</w:t>
            </w:r>
          </w:p>
        </w:tc>
        <w:tc>
          <w:tcPr>
            <w:tcW w:w="2500" w:type="pct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noProof/>
                <w:color w:val="D2271E"/>
                <w:sz w:val="20"/>
                <w:szCs w:val="20"/>
                <w:lang w:eastAsia="es-ES"/>
              </w:rPr>
              <w:drawing>
                <wp:inline distT="0" distB="0" distL="0" distR="0">
                  <wp:extent cx="210820" cy="224790"/>
                  <wp:effectExtent l="0" t="0" r="0" b="0"/>
                  <wp:docPr id="8" name="Imagen 8" descr="http://www.isabelperez.com/happy/images/arrow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sabelperez.com/happy/images/arrow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   What </w:t>
            </w:r>
            <w:r w:rsidRPr="00E06560">
              <w:rPr>
                <w:rFonts w:ascii="Arial" w:eastAsia="Times New Roman" w:hAnsi="Arial" w:cs="Arial"/>
                <w:b/>
                <w:bCs/>
                <w:color w:val="D2271E"/>
                <w:sz w:val="20"/>
                <w:szCs w:val="20"/>
                <w:lang w:val="en-US" w:eastAsia="es-ES"/>
              </w:rPr>
              <w:t>are </w:t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you </w:t>
            </w:r>
            <w:r w:rsidRPr="00E06560">
              <w:rPr>
                <w:rFonts w:ascii="Arial" w:eastAsia="Times New Roman" w:hAnsi="Arial" w:cs="Arial"/>
                <w:b/>
                <w:bCs/>
                <w:color w:val="D2271E"/>
                <w:sz w:val="20"/>
                <w:szCs w:val="20"/>
                <w:lang w:val="en-US" w:eastAsia="es-ES"/>
              </w:rPr>
              <w:t>doing?</w:t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We </w:t>
            </w:r>
            <w:r w:rsidRPr="00E06560">
              <w:rPr>
                <w:rFonts w:ascii="Arial" w:eastAsia="Times New Roman" w:hAnsi="Arial" w:cs="Arial"/>
                <w:b/>
                <w:bCs/>
                <w:color w:val="D2271E"/>
                <w:sz w:val="20"/>
                <w:szCs w:val="20"/>
                <w:lang w:val="en-US" w:eastAsia="es-ES"/>
              </w:rPr>
              <w:t>are watching </w:t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a horror film</w:t>
            </w:r>
          </w:p>
        </w:tc>
      </w:tr>
      <w:tr w:rsidR="00E06560" w:rsidRPr="00E06560" w:rsidTr="00E06560">
        <w:trPr>
          <w:trHeight w:val="1365"/>
          <w:tblCellSpacing w:w="15" w:type="dxa"/>
        </w:trPr>
        <w:tc>
          <w:tcPr>
            <w:tcW w:w="2500" w:type="pct"/>
            <w:gridSpan w:val="2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210820" cy="224790"/>
                  <wp:effectExtent l="0" t="0" r="0" b="0"/>
                  <wp:docPr id="7" name="Imagen 7" descr="http://www.isabelperez.com/happy/images/arrow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isabelperez.com/happy/images/arrow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56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val="en-US" w:eastAsia="es-ES"/>
              </w:rPr>
              <w:t>Actions that are happening at present, but not necessarily  at this moment</w:t>
            </w:r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val="en-US" w:eastAsia="es-ES"/>
              </w:rPr>
              <w:br/>
            </w:r>
            <w:r w:rsidRPr="00E06560">
              <w:rPr>
                <w:rFonts w:ascii="Arial" w:eastAsia="Times New Roman" w:hAnsi="Arial" w:cs="Arial"/>
                <w:i/>
                <w:iCs/>
                <w:color w:val="3333CC"/>
                <w:sz w:val="15"/>
                <w:szCs w:val="15"/>
                <w:lang w:val="en-US" w:eastAsia="es-ES"/>
              </w:rPr>
              <w:t>Acciones que estén ocurriendo en el presente aunque no necesariamente en este momento (normalmente acompañados de adverbios como: </w:t>
            </w:r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val="en-US" w:eastAsia="es-ES"/>
              </w:rPr>
              <w:t>these days, this year,   etc)</w:t>
            </w:r>
          </w:p>
        </w:tc>
        <w:tc>
          <w:tcPr>
            <w:tcW w:w="2500" w:type="pct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noProof/>
                <w:color w:val="D2271E"/>
                <w:sz w:val="20"/>
                <w:szCs w:val="20"/>
                <w:lang w:eastAsia="es-ES"/>
              </w:rPr>
              <w:drawing>
                <wp:inline distT="0" distB="0" distL="0" distR="0">
                  <wp:extent cx="210820" cy="224790"/>
                  <wp:effectExtent l="0" t="0" r="0" b="0"/>
                  <wp:docPr id="6" name="Imagen 6" descr="http://www.isabelperez.com/happy/images/arrow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isabelperez.com/happy/images/arrow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 I</w:t>
            </w:r>
            <w:r w:rsidRPr="00E06560">
              <w:rPr>
                <w:rFonts w:ascii="Arial" w:eastAsia="Times New Roman" w:hAnsi="Arial" w:cs="Arial"/>
                <w:b/>
                <w:bCs/>
                <w:color w:val="D2271E"/>
                <w:sz w:val="20"/>
                <w:szCs w:val="20"/>
                <w:lang w:val="en-US" w:eastAsia="es-ES"/>
              </w:rPr>
              <w:t>'m studying</w:t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 French at the Escuela de Idiomas this year </w:t>
            </w:r>
          </w:p>
        </w:tc>
      </w:tr>
      <w:tr w:rsidR="00E06560" w:rsidRPr="00E06560" w:rsidTr="00E06560">
        <w:trPr>
          <w:trHeight w:val="630"/>
          <w:tblCellSpacing w:w="15" w:type="dxa"/>
        </w:trPr>
        <w:tc>
          <w:tcPr>
            <w:tcW w:w="2500" w:type="pct"/>
            <w:gridSpan w:val="2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vAlign w:val="center"/>
            <w:hideMark/>
          </w:tcPr>
          <w:p w:rsidR="00E06560" w:rsidRPr="00E06560" w:rsidRDefault="00E06560" w:rsidP="00E06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210820" cy="224790"/>
                  <wp:effectExtent l="0" t="0" r="0" b="0"/>
                  <wp:docPr id="5" name="Imagen 5" descr="http://www.isabelperez.com/happy/images/arrow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isabelperez.com/happy/images/arrow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56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Future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arrangements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 </w:t>
            </w:r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br/>
            </w:r>
            <w:r w:rsidRPr="00E06560">
              <w:rPr>
                <w:rFonts w:ascii="Arial" w:eastAsia="Times New Roman" w:hAnsi="Arial" w:cs="Arial"/>
                <w:i/>
                <w:iCs/>
                <w:color w:val="3333CC"/>
                <w:sz w:val="15"/>
                <w:szCs w:val="15"/>
                <w:lang w:eastAsia="es-ES"/>
              </w:rPr>
              <w:t>Planes cercanos futuros</w:t>
            </w:r>
          </w:p>
        </w:tc>
        <w:tc>
          <w:tcPr>
            <w:tcW w:w="2500" w:type="pct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noProof/>
                <w:color w:val="D2271E"/>
                <w:sz w:val="20"/>
                <w:szCs w:val="20"/>
                <w:lang w:eastAsia="es-ES"/>
              </w:rPr>
              <w:drawing>
                <wp:inline distT="0" distB="0" distL="0" distR="0">
                  <wp:extent cx="210820" cy="224790"/>
                  <wp:effectExtent l="0" t="0" r="0" b="0"/>
                  <wp:docPr id="4" name="Imagen 4" descr="http://www.isabelperez.com/happy/images/arrow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isabelperez.com/happy/images/arrow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 Saray and I </w:t>
            </w:r>
            <w:r w:rsidRPr="00E06560">
              <w:rPr>
                <w:rFonts w:ascii="Arial" w:eastAsia="Times New Roman" w:hAnsi="Arial" w:cs="Arial"/>
                <w:b/>
                <w:bCs/>
                <w:color w:val="D2271E"/>
                <w:sz w:val="20"/>
                <w:szCs w:val="20"/>
                <w:lang w:val="en-US" w:eastAsia="es-ES"/>
              </w:rPr>
              <w:t>are having  </w:t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a birthday party together next weekend</w:t>
            </w:r>
          </w:p>
        </w:tc>
      </w:tr>
      <w:tr w:rsidR="00E06560" w:rsidRPr="00E06560" w:rsidTr="00E06560">
        <w:trPr>
          <w:trHeight w:val="630"/>
          <w:tblCellSpacing w:w="15" w:type="dxa"/>
        </w:trPr>
        <w:tc>
          <w:tcPr>
            <w:tcW w:w="2500" w:type="pct"/>
            <w:gridSpan w:val="2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210820" cy="224790"/>
                  <wp:effectExtent l="0" t="0" r="0" b="0"/>
                  <wp:docPr id="3" name="Imagen 3" descr="http://www.isabelperez.com/happy/images/arrow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isabelperez.com/happy/images/arrow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56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 xml:space="preserve">Habitual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actions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with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 xml:space="preserve"> a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negative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sense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t> </w:t>
            </w:r>
            <w:r w:rsidRPr="00E06560">
              <w:rPr>
                <w:rFonts w:ascii="Arial" w:eastAsia="Times New Roman" w:hAnsi="Arial" w:cs="Arial"/>
                <w:color w:val="3333CC"/>
                <w:sz w:val="20"/>
                <w:szCs w:val="20"/>
                <w:lang w:eastAsia="es-ES"/>
              </w:rPr>
              <w:br/>
            </w:r>
            <w:r w:rsidRPr="00E06560">
              <w:rPr>
                <w:rFonts w:ascii="Arial" w:eastAsia="Times New Roman" w:hAnsi="Arial" w:cs="Arial"/>
                <w:i/>
                <w:iCs/>
                <w:color w:val="3333CC"/>
                <w:sz w:val="15"/>
                <w:szCs w:val="15"/>
                <w:lang w:eastAsia="es-ES"/>
              </w:rPr>
              <w:t xml:space="preserve">Acciones que se repiten habitualmente pero que son molestas o se mencionan con un sentido negativo (con el adverbio de </w:t>
            </w:r>
            <w:proofErr w:type="spellStart"/>
            <w:r w:rsidRPr="00E06560">
              <w:rPr>
                <w:rFonts w:ascii="Arial" w:eastAsia="Times New Roman" w:hAnsi="Arial" w:cs="Arial"/>
                <w:i/>
                <w:iCs/>
                <w:color w:val="3333CC"/>
                <w:sz w:val="15"/>
                <w:szCs w:val="15"/>
                <w:lang w:eastAsia="es-ES"/>
              </w:rPr>
              <w:t>frecuencia</w:t>
            </w:r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>always</w:t>
            </w:r>
            <w:proofErr w:type="spellEnd"/>
            <w:r w:rsidRPr="00E06560">
              <w:rPr>
                <w:rFonts w:ascii="Arial" w:eastAsia="Times New Roman" w:hAnsi="Arial" w:cs="Arial"/>
                <w:color w:val="3333CC"/>
                <w:sz w:val="15"/>
                <w:szCs w:val="15"/>
                <w:lang w:eastAsia="es-ES"/>
              </w:rPr>
              <w:t>)</w:t>
            </w:r>
          </w:p>
        </w:tc>
        <w:tc>
          <w:tcPr>
            <w:tcW w:w="2500" w:type="pct"/>
            <w:tcBorders>
              <w:top w:val="outset" w:sz="6" w:space="0" w:color="00FFFF"/>
              <w:left w:val="outset" w:sz="6" w:space="0" w:color="00FFFF"/>
              <w:bottom w:val="outset" w:sz="6" w:space="0" w:color="00FFFF"/>
              <w:right w:val="outset" w:sz="6" w:space="0" w:color="00FFFF"/>
            </w:tcBorders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noProof/>
                <w:color w:val="D2271E"/>
                <w:sz w:val="20"/>
                <w:szCs w:val="20"/>
                <w:lang w:eastAsia="es-ES"/>
              </w:rPr>
              <w:drawing>
                <wp:inline distT="0" distB="0" distL="0" distR="0">
                  <wp:extent cx="210820" cy="224790"/>
                  <wp:effectExtent l="0" t="0" r="0" b="0"/>
                  <wp:docPr id="2" name="Imagen 2" descr="http://www.isabelperez.com/happy/images/arrow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isabelperez.com/happy/images/arrow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 My little brother </w:t>
            </w:r>
            <w:r w:rsidRPr="00E06560">
              <w:rPr>
                <w:rFonts w:ascii="Arial" w:eastAsia="Times New Roman" w:hAnsi="Arial" w:cs="Arial"/>
                <w:b/>
                <w:bCs/>
                <w:color w:val="D2271E"/>
                <w:sz w:val="20"/>
                <w:szCs w:val="20"/>
                <w:lang w:val="en-US" w:eastAsia="es-ES"/>
              </w:rPr>
              <w:t>is </w:t>
            </w:r>
            <w:r w:rsidRPr="00E06560">
              <w:rPr>
                <w:rFonts w:ascii="Arial" w:eastAsia="Times New Roman" w:hAnsi="Arial" w:cs="Arial"/>
                <w:color w:val="D2271E"/>
                <w:sz w:val="20"/>
                <w:szCs w:val="20"/>
                <w:lang w:val="en-US" w:eastAsia="es-ES"/>
              </w:rPr>
              <w:t>always</w:t>
            </w:r>
            <w:r w:rsidRPr="00E06560">
              <w:rPr>
                <w:rFonts w:ascii="Arial" w:eastAsia="Times New Roman" w:hAnsi="Arial" w:cs="Arial"/>
                <w:b/>
                <w:bCs/>
                <w:color w:val="D2271E"/>
                <w:sz w:val="20"/>
                <w:szCs w:val="20"/>
                <w:lang w:val="en-US" w:eastAsia="es-ES"/>
              </w:rPr>
              <w:t>crying</w:t>
            </w:r>
          </w:p>
        </w:tc>
      </w:tr>
    </w:tbl>
    <w:p w:rsidR="00E06560" w:rsidRPr="00E06560" w:rsidRDefault="00E06560" w:rsidP="00E065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es-E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2"/>
      </w:tblGrid>
      <w:tr w:rsidR="00E06560" w:rsidRPr="00E06560" w:rsidTr="00E06560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06560" w:rsidRPr="00E06560" w:rsidRDefault="00E06560" w:rsidP="00E0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</w:tc>
      </w:tr>
    </w:tbl>
    <w:p w:rsidR="00E06560" w:rsidRPr="00E06560" w:rsidRDefault="00E06560">
      <w:pPr>
        <w:rPr>
          <w:lang w:val="en-US"/>
        </w:rPr>
      </w:pPr>
      <w:bookmarkStart w:id="0" w:name="_GoBack"/>
      <w:bookmarkEnd w:id="0"/>
    </w:p>
    <w:sectPr w:rsidR="00E06560" w:rsidRPr="00E06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60"/>
    <w:rsid w:val="006C17C1"/>
    <w:rsid w:val="00D830C5"/>
    <w:rsid w:val="00E0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0656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06560"/>
  </w:style>
  <w:style w:type="paragraph" w:styleId="Textodeglobo">
    <w:name w:val="Balloon Text"/>
    <w:basedOn w:val="Normal"/>
    <w:link w:val="TextodegloboCar"/>
    <w:uiPriority w:val="99"/>
    <w:semiHidden/>
    <w:unhideWhenUsed/>
    <w:rsid w:val="00E0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56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E06560"/>
    <w:rPr>
      <w:i/>
      <w:iCs/>
    </w:rPr>
  </w:style>
  <w:style w:type="character" w:styleId="Textoennegrita">
    <w:name w:val="Strong"/>
    <w:basedOn w:val="Fuentedeprrafopredeter"/>
    <w:uiPriority w:val="22"/>
    <w:qFormat/>
    <w:rsid w:val="00E065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0656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06560"/>
  </w:style>
  <w:style w:type="paragraph" w:styleId="Textodeglobo">
    <w:name w:val="Balloon Text"/>
    <w:basedOn w:val="Normal"/>
    <w:link w:val="TextodegloboCar"/>
    <w:uiPriority w:val="99"/>
    <w:semiHidden/>
    <w:unhideWhenUsed/>
    <w:rsid w:val="00E0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56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E06560"/>
    <w:rPr>
      <w:i/>
      <w:iCs/>
    </w:rPr>
  </w:style>
  <w:style w:type="character" w:styleId="Textoennegrita">
    <w:name w:val="Strong"/>
    <w:basedOn w:val="Fuentedeprrafopredeter"/>
    <w:uiPriority w:val="22"/>
    <w:qFormat/>
    <w:rsid w:val="00E06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abelperez.com/happy/nopl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abelperez.com/happy/noplac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abelperez.com/happy/noplac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isabelperez.com/happy/nopla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2013-01-16T13:48:00Z</dcterms:created>
  <dcterms:modified xsi:type="dcterms:W3CDTF">2013-01-16T13:48:00Z</dcterms:modified>
</cp:coreProperties>
</file>